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3D0D" w14:textId="0EA34367" w:rsidR="00834DFE" w:rsidRDefault="00834DFE" w:rsidP="003E5C52">
      <w:pPr>
        <w:jc w:val="center"/>
        <w:rPr>
          <w:b/>
          <w:bCs/>
          <w:sz w:val="28"/>
          <w:szCs w:val="28"/>
        </w:rPr>
      </w:pPr>
      <w:r w:rsidRPr="00834DFE">
        <w:rPr>
          <w:b/>
          <w:bCs/>
          <w:sz w:val="28"/>
          <w:szCs w:val="28"/>
        </w:rPr>
        <w:t>Konzept zur Entlandung der Wörnitz in Dinkelsbühl im Rahmen der Gewässerunterhaltung</w:t>
      </w:r>
    </w:p>
    <w:p w14:paraId="2F4B2D29" w14:textId="262BAE11" w:rsidR="00F14DA5" w:rsidRPr="00020B23" w:rsidRDefault="00F14DA5" w:rsidP="00020B23">
      <w:pPr>
        <w:spacing w:line="259" w:lineRule="auto"/>
        <w:rPr>
          <w:sz w:val="28"/>
          <w:szCs w:val="28"/>
        </w:rPr>
      </w:pPr>
    </w:p>
    <w:p w14:paraId="66454FBA" w14:textId="57ADA08A" w:rsidR="00E7281D" w:rsidRDefault="00F25DF5" w:rsidP="00600B15">
      <w:r>
        <w:t xml:space="preserve">In dieser Bachelorarbeit soll in Zusammenarbeit mit dem Wasserwirtschaftsamt Ansbach ein Konzept zur Entlandung der Wörnitz in Dinkelsbühl erarbeitet werden. </w:t>
      </w:r>
      <w:r w:rsidR="00FD575E">
        <w:t>Das Konzept umfasst die Untersuchung der</w:t>
      </w:r>
      <w:r w:rsidR="008E4219">
        <w:t xml:space="preserve"> Quellen und </w:t>
      </w:r>
      <w:r w:rsidR="00FD575E">
        <w:t>der</w:t>
      </w:r>
      <w:r w:rsidR="008E4219">
        <w:t xml:space="preserve"> Zusammensetzung des vorhandenen Sediments</w:t>
      </w:r>
      <w:r w:rsidR="00FD575E">
        <w:t>, die Betrachtung und Bewertung</w:t>
      </w:r>
      <w:r w:rsidR="008E4219">
        <w:t xml:space="preserve"> verschiedene</w:t>
      </w:r>
      <w:r w:rsidR="00FD575E">
        <w:t>r</w:t>
      </w:r>
      <w:r w:rsidR="008E4219">
        <w:t xml:space="preserve"> Varianten zur Entnahme und Verwertung des Materials </w:t>
      </w:r>
      <w:r w:rsidR="00FD575E">
        <w:t xml:space="preserve">sowie die Beleuchtung des rechtlichen Hintergrunds der Maßnahme. </w:t>
      </w:r>
      <w:r w:rsidR="00E471DB">
        <w:t>D</w:t>
      </w:r>
      <w:r w:rsidR="001F1B14">
        <w:t>er finanzielle und zeitliche Umfang der Maßnahme soll abschließend grob dargelegt werden.</w:t>
      </w:r>
      <w:r w:rsidR="000B0882">
        <w:t xml:space="preserve"> Die Umsetzung der Maßnahme soll im Zuge der Arbeiten zum Hochwasserschutz in Dinkelsbühl </w:t>
      </w:r>
      <w:r w:rsidR="00F14DA5">
        <w:t>erfolgen</w:t>
      </w:r>
      <w:r w:rsidR="000B0882">
        <w:t>. Weitere Planungen zum Hochwasserschutz sind nicht</w:t>
      </w:r>
      <w:r w:rsidR="003822B0">
        <w:t xml:space="preserve"> Teil</w:t>
      </w:r>
      <w:r w:rsidR="000B0882">
        <w:t xml:space="preserve"> dieser Arbeit.</w:t>
      </w:r>
    </w:p>
    <w:p w14:paraId="14A3DE48" w14:textId="77777777" w:rsidR="00F14DA5" w:rsidRPr="00501D9B" w:rsidRDefault="00F14DA5" w:rsidP="00501D9B">
      <w:bookmarkStart w:id="0" w:name="_GoBack"/>
      <w:bookmarkEnd w:id="0"/>
    </w:p>
    <w:sectPr w:rsidR="00F14DA5" w:rsidRPr="00501D9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ABFD1" w14:textId="77777777" w:rsidR="002613C7" w:rsidRDefault="002613C7" w:rsidP="004A0AEB">
      <w:pPr>
        <w:spacing w:after="0" w:line="240" w:lineRule="auto"/>
      </w:pPr>
      <w:r>
        <w:separator/>
      </w:r>
    </w:p>
  </w:endnote>
  <w:endnote w:type="continuationSeparator" w:id="0">
    <w:p w14:paraId="6E34D75F" w14:textId="77777777" w:rsidR="002613C7" w:rsidRDefault="002613C7" w:rsidP="004A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258656"/>
      <w:docPartObj>
        <w:docPartGallery w:val="Page Numbers (Bottom of Page)"/>
        <w:docPartUnique/>
      </w:docPartObj>
    </w:sdtPr>
    <w:sdtEndPr/>
    <w:sdtContent>
      <w:p w14:paraId="47857E53" w14:textId="6B987A3F" w:rsidR="00FE4FF5" w:rsidRDefault="00FE4F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ED8D3F" w14:textId="27670D91" w:rsidR="004A0AEB" w:rsidRDefault="00FE4FF5">
    <w:pPr>
      <w:pStyle w:val="Fuzeile"/>
    </w:pPr>
    <w:r>
      <w:t>Lina Hartl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F8AD" w14:textId="77777777" w:rsidR="002613C7" w:rsidRDefault="002613C7" w:rsidP="004A0AEB">
      <w:pPr>
        <w:spacing w:after="0" w:line="240" w:lineRule="auto"/>
      </w:pPr>
      <w:r>
        <w:separator/>
      </w:r>
    </w:p>
  </w:footnote>
  <w:footnote w:type="continuationSeparator" w:id="0">
    <w:p w14:paraId="0BE0AE4E" w14:textId="77777777" w:rsidR="002613C7" w:rsidRDefault="002613C7" w:rsidP="004A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A4BD" w14:textId="020EA9CE" w:rsidR="004A0AEB" w:rsidRDefault="003F32C6" w:rsidP="008648BE">
    <w:pPr>
      <w:pStyle w:val="Kopfzeile"/>
    </w:pPr>
    <w:r>
      <w:tab/>
    </w:r>
    <w:r>
      <w:tab/>
      <w:t>14</w:t>
    </w:r>
    <w:r w:rsidR="00501730">
      <w:t>.</w:t>
    </w:r>
    <w:r w:rsidR="00DB3357">
      <w:t>1</w:t>
    </w:r>
    <w:r w:rsidR="003E5C52">
      <w:t>2</w:t>
    </w:r>
    <w:r w:rsidR="00501730">
      <w:t>.2020</w:t>
    </w:r>
    <w:r w:rsidR="00501730">
      <w:tab/>
    </w:r>
    <w:r w:rsidR="005017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60CA"/>
    <w:multiLevelType w:val="hybridMultilevel"/>
    <w:tmpl w:val="A3346B50"/>
    <w:lvl w:ilvl="0" w:tplc="A29CD7C8">
      <w:start w:val="1"/>
      <w:numFmt w:val="bullet"/>
      <w:lvlText w:val="-"/>
      <w:lvlJc w:val="left"/>
      <w:pPr>
        <w:ind w:left="1800" w:hanging="360"/>
      </w:pPr>
      <w:rPr>
        <w:rFonts w:ascii="Univers" w:eastAsiaTheme="minorHAnsi" w:hAnsi="Univer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107175"/>
    <w:multiLevelType w:val="multilevel"/>
    <w:tmpl w:val="67E681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489573D"/>
    <w:multiLevelType w:val="hybridMultilevel"/>
    <w:tmpl w:val="5CF8F17C"/>
    <w:lvl w:ilvl="0" w:tplc="376A2C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2ADA613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CC8475A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47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2169A2"/>
    <w:multiLevelType w:val="multilevel"/>
    <w:tmpl w:val="FB849908"/>
    <w:lvl w:ilvl="0">
      <w:start w:val="1"/>
      <w:numFmt w:val="upperRoman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979798E"/>
    <w:multiLevelType w:val="hybridMultilevel"/>
    <w:tmpl w:val="EE247106"/>
    <w:lvl w:ilvl="0" w:tplc="74B00090">
      <w:numFmt w:val="bullet"/>
      <w:lvlText w:val="-"/>
      <w:lvlJc w:val="left"/>
      <w:pPr>
        <w:ind w:left="1080" w:hanging="360"/>
      </w:pPr>
      <w:rPr>
        <w:rFonts w:ascii="Univers" w:eastAsiaTheme="minorHAnsi" w:hAnsi="Univer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BA2101"/>
    <w:multiLevelType w:val="hybridMultilevel"/>
    <w:tmpl w:val="CABE7EAA"/>
    <w:lvl w:ilvl="0" w:tplc="A29CD7C8">
      <w:start w:val="1"/>
      <w:numFmt w:val="bullet"/>
      <w:lvlText w:val="-"/>
      <w:lvlJc w:val="left"/>
      <w:pPr>
        <w:ind w:left="1080" w:hanging="360"/>
      </w:pPr>
      <w:rPr>
        <w:rFonts w:ascii="Univers" w:eastAsiaTheme="minorHAnsi" w:hAnsi="Univer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C80BC3"/>
    <w:multiLevelType w:val="hybridMultilevel"/>
    <w:tmpl w:val="5504E486"/>
    <w:lvl w:ilvl="0" w:tplc="EF6494F4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0B3AC1"/>
    <w:multiLevelType w:val="multilevel"/>
    <w:tmpl w:val="9EDA9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AE"/>
    <w:rsid w:val="00006F86"/>
    <w:rsid w:val="00020B23"/>
    <w:rsid w:val="00020C0D"/>
    <w:rsid w:val="00027D33"/>
    <w:rsid w:val="00083D4C"/>
    <w:rsid w:val="000B0882"/>
    <w:rsid w:val="000B755D"/>
    <w:rsid w:val="000C518F"/>
    <w:rsid w:val="000F4C42"/>
    <w:rsid w:val="00141EB0"/>
    <w:rsid w:val="00161B93"/>
    <w:rsid w:val="00163B99"/>
    <w:rsid w:val="001662D1"/>
    <w:rsid w:val="0018473B"/>
    <w:rsid w:val="001905F0"/>
    <w:rsid w:val="001A45D6"/>
    <w:rsid w:val="001C5B37"/>
    <w:rsid w:val="001F1B14"/>
    <w:rsid w:val="001F2982"/>
    <w:rsid w:val="00200C6A"/>
    <w:rsid w:val="00210A57"/>
    <w:rsid w:val="0021179E"/>
    <w:rsid w:val="00222B1C"/>
    <w:rsid w:val="00225E05"/>
    <w:rsid w:val="002409B6"/>
    <w:rsid w:val="002613C7"/>
    <w:rsid w:val="00291E2C"/>
    <w:rsid w:val="00297FD0"/>
    <w:rsid w:val="002D5AAD"/>
    <w:rsid w:val="002E2604"/>
    <w:rsid w:val="002E30AA"/>
    <w:rsid w:val="00326364"/>
    <w:rsid w:val="003264F4"/>
    <w:rsid w:val="00330C7D"/>
    <w:rsid w:val="00332A6D"/>
    <w:rsid w:val="00336788"/>
    <w:rsid w:val="003526A3"/>
    <w:rsid w:val="00364C3B"/>
    <w:rsid w:val="003822B0"/>
    <w:rsid w:val="00391FD2"/>
    <w:rsid w:val="003930FD"/>
    <w:rsid w:val="003A0884"/>
    <w:rsid w:val="003A0D54"/>
    <w:rsid w:val="003C6E33"/>
    <w:rsid w:val="003D186A"/>
    <w:rsid w:val="003E5C52"/>
    <w:rsid w:val="003F32C6"/>
    <w:rsid w:val="0040186A"/>
    <w:rsid w:val="0040290C"/>
    <w:rsid w:val="00412B0E"/>
    <w:rsid w:val="00424387"/>
    <w:rsid w:val="00442796"/>
    <w:rsid w:val="00463B92"/>
    <w:rsid w:val="004869E9"/>
    <w:rsid w:val="00496F2B"/>
    <w:rsid w:val="004A0AEB"/>
    <w:rsid w:val="004C06E1"/>
    <w:rsid w:val="004D5C33"/>
    <w:rsid w:val="004E28F9"/>
    <w:rsid w:val="004F1C31"/>
    <w:rsid w:val="00501730"/>
    <w:rsid w:val="00501D9B"/>
    <w:rsid w:val="005074C4"/>
    <w:rsid w:val="00511668"/>
    <w:rsid w:val="00515B6E"/>
    <w:rsid w:val="00525A23"/>
    <w:rsid w:val="00536173"/>
    <w:rsid w:val="00557D30"/>
    <w:rsid w:val="005721ED"/>
    <w:rsid w:val="00593317"/>
    <w:rsid w:val="0059490A"/>
    <w:rsid w:val="005B113B"/>
    <w:rsid w:val="005B136F"/>
    <w:rsid w:val="005F6C88"/>
    <w:rsid w:val="00600B15"/>
    <w:rsid w:val="006126C7"/>
    <w:rsid w:val="00626F79"/>
    <w:rsid w:val="0063248D"/>
    <w:rsid w:val="0064257D"/>
    <w:rsid w:val="00671232"/>
    <w:rsid w:val="006752E7"/>
    <w:rsid w:val="00690C36"/>
    <w:rsid w:val="006A04B3"/>
    <w:rsid w:val="006C1428"/>
    <w:rsid w:val="006D2ADD"/>
    <w:rsid w:val="006D4D7C"/>
    <w:rsid w:val="006E25AA"/>
    <w:rsid w:val="00702040"/>
    <w:rsid w:val="00702921"/>
    <w:rsid w:val="00702D8F"/>
    <w:rsid w:val="00732F60"/>
    <w:rsid w:val="007435CB"/>
    <w:rsid w:val="00754D5D"/>
    <w:rsid w:val="00766C00"/>
    <w:rsid w:val="00776564"/>
    <w:rsid w:val="007A41E0"/>
    <w:rsid w:val="007A4A38"/>
    <w:rsid w:val="007B3137"/>
    <w:rsid w:val="007B645A"/>
    <w:rsid w:val="007B79ED"/>
    <w:rsid w:val="007F3F1A"/>
    <w:rsid w:val="00804920"/>
    <w:rsid w:val="00807CA5"/>
    <w:rsid w:val="00824923"/>
    <w:rsid w:val="00834DFE"/>
    <w:rsid w:val="008648BE"/>
    <w:rsid w:val="00873254"/>
    <w:rsid w:val="008A299E"/>
    <w:rsid w:val="008C0B84"/>
    <w:rsid w:val="008C7EE8"/>
    <w:rsid w:val="008E2844"/>
    <w:rsid w:val="008E306F"/>
    <w:rsid w:val="008E4219"/>
    <w:rsid w:val="008F5AD5"/>
    <w:rsid w:val="00900A74"/>
    <w:rsid w:val="00901158"/>
    <w:rsid w:val="00902C46"/>
    <w:rsid w:val="0090506D"/>
    <w:rsid w:val="00907855"/>
    <w:rsid w:val="00927D14"/>
    <w:rsid w:val="00932E23"/>
    <w:rsid w:val="009354C9"/>
    <w:rsid w:val="00936F46"/>
    <w:rsid w:val="00945A56"/>
    <w:rsid w:val="009747C8"/>
    <w:rsid w:val="00991B37"/>
    <w:rsid w:val="009B6C9E"/>
    <w:rsid w:val="009C13EC"/>
    <w:rsid w:val="009C6313"/>
    <w:rsid w:val="009D4C86"/>
    <w:rsid w:val="009E0988"/>
    <w:rsid w:val="00A078E9"/>
    <w:rsid w:val="00A471BA"/>
    <w:rsid w:val="00A67096"/>
    <w:rsid w:val="00A72F56"/>
    <w:rsid w:val="00A96FFB"/>
    <w:rsid w:val="00A97ECB"/>
    <w:rsid w:val="00AA050D"/>
    <w:rsid w:val="00B06A24"/>
    <w:rsid w:val="00B17C54"/>
    <w:rsid w:val="00B2301E"/>
    <w:rsid w:val="00B40102"/>
    <w:rsid w:val="00B54910"/>
    <w:rsid w:val="00B607C8"/>
    <w:rsid w:val="00B74BEA"/>
    <w:rsid w:val="00B80642"/>
    <w:rsid w:val="00B959E7"/>
    <w:rsid w:val="00BB5295"/>
    <w:rsid w:val="00BD65AF"/>
    <w:rsid w:val="00C00181"/>
    <w:rsid w:val="00C5214B"/>
    <w:rsid w:val="00C53896"/>
    <w:rsid w:val="00C702CB"/>
    <w:rsid w:val="00C725D0"/>
    <w:rsid w:val="00C75603"/>
    <w:rsid w:val="00C759CB"/>
    <w:rsid w:val="00C81E64"/>
    <w:rsid w:val="00CB7771"/>
    <w:rsid w:val="00CC19D0"/>
    <w:rsid w:val="00CC1E67"/>
    <w:rsid w:val="00CD1228"/>
    <w:rsid w:val="00D04CE4"/>
    <w:rsid w:val="00D25EA8"/>
    <w:rsid w:val="00D53036"/>
    <w:rsid w:val="00D5783D"/>
    <w:rsid w:val="00D82CCF"/>
    <w:rsid w:val="00D935D8"/>
    <w:rsid w:val="00DA36B6"/>
    <w:rsid w:val="00DB3357"/>
    <w:rsid w:val="00DF29CC"/>
    <w:rsid w:val="00DF4F1B"/>
    <w:rsid w:val="00E421DF"/>
    <w:rsid w:val="00E471DB"/>
    <w:rsid w:val="00E618D3"/>
    <w:rsid w:val="00E653EE"/>
    <w:rsid w:val="00E7281D"/>
    <w:rsid w:val="00E72DEB"/>
    <w:rsid w:val="00E768D8"/>
    <w:rsid w:val="00E82C36"/>
    <w:rsid w:val="00EA0052"/>
    <w:rsid w:val="00EA00A1"/>
    <w:rsid w:val="00EA20AE"/>
    <w:rsid w:val="00EB4C37"/>
    <w:rsid w:val="00F06018"/>
    <w:rsid w:val="00F14DA5"/>
    <w:rsid w:val="00F25DF5"/>
    <w:rsid w:val="00F3558B"/>
    <w:rsid w:val="00F63534"/>
    <w:rsid w:val="00F662EC"/>
    <w:rsid w:val="00F90AFE"/>
    <w:rsid w:val="00FD1D20"/>
    <w:rsid w:val="00FD575E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A17A"/>
  <w15:chartTrackingRefBased/>
  <w15:docId w15:val="{BE6096D2-247A-4065-A47D-291D60BA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219"/>
    <w:pPr>
      <w:spacing w:line="360" w:lineRule="auto"/>
    </w:pPr>
    <w:rPr>
      <w:rFonts w:ascii="Univers" w:hAnsi="Univer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1D9B"/>
    <w:pPr>
      <w:keepNext/>
      <w:keepLines/>
      <w:numPr>
        <w:numId w:val="8"/>
      </w:numPr>
      <w:spacing w:before="360" w:after="120"/>
      <w:outlineLvl w:val="0"/>
    </w:pPr>
    <w:rPr>
      <w:rFonts w:eastAsiaTheme="majorEastAsia" w:cstheme="majorBidi"/>
      <w:b/>
      <w:color w:val="4472C4" w:themeColor="accen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1D9B"/>
    <w:pPr>
      <w:keepNext/>
      <w:keepLines/>
      <w:numPr>
        <w:ilvl w:val="1"/>
        <w:numId w:val="8"/>
      </w:numPr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7C54"/>
    <w:pPr>
      <w:keepNext/>
      <w:keepLines/>
      <w:numPr>
        <w:ilvl w:val="2"/>
        <w:numId w:val="8"/>
      </w:numPr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20AE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20AE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20AE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20AE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20AE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20AE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1D9B"/>
    <w:rPr>
      <w:rFonts w:ascii="Univers" w:eastAsiaTheme="majorEastAsia" w:hAnsi="Univers" w:cstheme="majorBidi"/>
      <w:b/>
      <w:color w:val="4472C4" w:themeColor="accen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1D9B"/>
    <w:rPr>
      <w:rFonts w:ascii="Univers" w:eastAsiaTheme="majorEastAsia" w:hAnsi="Univers" w:cstheme="majorBidi"/>
      <w:b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7C54"/>
    <w:rPr>
      <w:rFonts w:ascii="Univers" w:eastAsiaTheme="majorEastAsia" w:hAnsi="Univers" w:cstheme="majorBidi"/>
      <w:b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20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20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20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20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20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20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AE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401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AEB"/>
  </w:style>
  <w:style w:type="paragraph" w:styleId="Fuzeile">
    <w:name w:val="footer"/>
    <w:basedOn w:val="Standard"/>
    <w:link w:val="FuzeileZchn"/>
    <w:uiPriority w:val="99"/>
    <w:unhideWhenUsed/>
    <w:rsid w:val="004A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AEB"/>
  </w:style>
  <w:style w:type="character" w:styleId="Hyperlink">
    <w:name w:val="Hyperlink"/>
    <w:basedOn w:val="Absatz-Standardschriftart"/>
    <w:uiPriority w:val="99"/>
    <w:unhideWhenUsed/>
    <w:rsid w:val="00C521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14B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F25D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4DA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14D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14D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14D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FF5A-2080-4B22-BE30-204ACFE6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Hartl</dc:creator>
  <cp:keywords/>
  <dc:description/>
  <cp:lastModifiedBy>Lina Hartl</cp:lastModifiedBy>
  <cp:revision>3</cp:revision>
  <cp:lastPrinted>2020-07-15T07:40:00Z</cp:lastPrinted>
  <dcterms:created xsi:type="dcterms:W3CDTF">2020-12-22T15:03:00Z</dcterms:created>
  <dcterms:modified xsi:type="dcterms:W3CDTF">2020-12-22T15:04:00Z</dcterms:modified>
</cp:coreProperties>
</file>