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7F88" w14:textId="30918579" w:rsidR="000F1DE1" w:rsidRDefault="000F1DE1">
      <w:bookmarkStart w:id="0" w:name="_GoBack"/>
      <w:bookmarkEnd w:id="0"/>
      <w:r>
        <w:t xml:space="preserve">Thema: </w:t>
      </w:r>
      <w:r w:rsidR="009E0B38">
        <w:t xml:space="preserve">Förderung der </w:t>
      </w:r>
      <w:proofErr w:type="spellStart"/>
      <w:r w:rsidR="009E0B38">
        <w:t>Segetalflora</w:t>
      </w:r>
      <w:proofErr w:type="spellEnd"/>
      <w:r w:rsidR="009E0B38">
        <w:t xml:space="preserve"> auf bayerischen Äckern</w:t>
      </w:r>
    </w:p>
    <w:p w14:paraId="7332E77F" w14:textId="485DCF15" w:rsidR="009E0B38" w:rsidRDefault="009E0B38">
      <w:r>
        <w:t xml:space="preserve">Fragestellung: Wie hat sich die </w:t>
      </w:r>
      <w:proofErr w:type="spellStart"/>
      <w:r>
        <w:t>Segetalflora</w:t>
      </w:r>
      <w:proofErr w:type="spellEnd"/>
      <w:r>
        <w:t xml:space="preserve"> auf Äckern in Bayern seit 1950 verändert?</w:t>
      </w:r>
    </w:p>
    <w:p w14:paraId="47542D62" w14:textId="7E266894" w:rsidR="009E0B38" w:rsidRDefault="009E0B38"/>
    <w:p w14:paraId="0F56FBAC" w14:textId="3CA7AAA7" w:rsidR="009E0B38" w:rsidRDefault="009E0B38" w:rsidP="009E0B38">
      <w:pPr>
        <w:pStyle w:val="Listenabsatz"/>
        <w:numPr>
          <w:ilvl w:val="0"/>
          <w:numId w:val="2"/>
        </w:numPr>
      </w:pPr>
      <w:r>
        <w:t xml:space="preserve">Welche Gründe gibt es für die Zunahme/ Abnahme der </w:t>
      </w:r>
      <w:proofErr w:type="spellStart"/>
      <w:r>
        <w:t>Segetalflora</w:t>
      </w:r>
      <w:proofErr w:type="spellEnd"/>
      <w:r>
        <w:t xml:space="preserve"> auf den Äckern?</w:t>
      </w:r>
    </w:p>
    <w:p w14:paraId="074AABF4" w14:textId="1BA8AF58" w:rsidR="00A91C6C" w:rsidRDefault="00A91C6C" w:rsidP="009E0B38">
      <w:pPr>
        <w:pStyle w:val="Listenabsatz"/>
        <w:numPr>
          <w:ilvl w:val="0"/>
          <w:numId w:val="2"/>
        </w:numPr>
      </w:pPr>
      <w:r>
        <w:t>Wie veränderte sich die Nutzung und Pflege der Äcker im betrachteten Zeitraum?</w:t>
      </w:r>
    </w:p>
    <w:p w14:paraId="315B753F" w14:textId="654EC5F5" w:rsidR="002D082F" w:rsidRDefault="002D082F" w:rsidP="009E0B38">
      <w:pPr>
        <w:pStyle w:val="Listenabsatz"/>
        <w:numPr>
          <w:ilvl w:val="0"/>
          <w:numId w:val="2"/>
        </w:numPr>
      </w:pPr>
      <w:r>
        <w:t>Wie veränderte sich die nähere Umwelt des jeweiligen Ackerschlags im betrachteten Zeitraum?</w:t>
      </w:r>
    </w:p>
    <w:p w14:paraId="56DAF964" w14:textId="4373E7B7" w:rsidR="009F68DD" w:rsidRDefault="009F68DD" w:rsidP="009E0B38">
      <w:pPr>
        <w:pStyle w:val="Listenabsatz"/>
        <w:numPr>
          <w:ilvl w:val="0"/>
          <w:numId w:val="2"/>
        </w:numPr>
      </w:pPr>
      <w:r>
        <w:t xml:space="preserve">Wie hat sich die Artenzusammensetzung der </w:t>
      </w:r>
      <w:proofErr w:type="spellStart"/>
      <w:r>
        <w:t>Segetalflora</w:t>
      </w:r>
      <w:proofErr w:type="spellEnd"/>
      <w:r>
        <w:t xml:space="preserve"> auf den Äckern verändert?</w:t>
      </w:r>
    </w:p>
    <w:p w14:paraId="228703AF" w14:textId="240E59FF" w:rsidR="009E0B38" w:rsidRDefault="009E0B38" w:rsidP="009E0B38">
      <w:pPr>
        <w:pStyle w:val="Listenabsatz"/>
        <w:numPr>
          <w:ilvl w:val="0"/>
          <w:numId w:val="2"/>
        </w:numPr>
      </w:pPr>
      <w:r>
        <w:t xml:space="preserve">Welche HNV-Wertstufen ergeben sich aus </w:t>
      </w:r>
      <w:r w:rsidR="009F68DD">
        <w:t>der früheren Kartierung im Vergleich zu heute?</w:t>
      </w:r>
    </w:p>
    <w:p w14:paraId="559F4422" w14:textId="58275FD6" w:rsidR="009F68DD" w:rsidRDefault="009F68DD" w:rsidP="009E0B38">
      <w:pPr>
        <w:pStyle w:val="Listenabsatz"/>
        <w:numPr>
          <w:ilvl w:val="0"/>
          <w:numId w:val="2"/>
        </w:numPr>
      </w:pPr>
      <w:r>
        <w:t xml:space="preserve">Inwieweit können Blühstreifen oder Ackerrandstreifen die frühere </w:t>
      </w:r>
      <w:proofErr w:type="spellStart"/>
      <w:r>
        <w:t>Segetalflora</w:t>
      </w:r>
      <w:proofErr w:type="spellEnd"/>
      <w:r>
        <w:t xml:space="preserve"> auf Äckern ersetzen?</w:t>
      </w:r>
    </w:p>
    <w:p w14:paraId="7994874E" w14:textId="25C6D7D1" w:rsidR="00611761" w:rsidRDefault="00611761" w:rsidP="009E0B38">
      <w:pPr>
        <w:pStyle w:val="Listenabsatz"/>
        <w:numPr>
          <w:ilvl w:val="0"/>
          <w:numId w:val="2"/>
        </w:numPr>
      </w:pPr>
      <w:r>
        <w:t xml:space="preserve">Wie unterscheidet sich die </w:t>
      </w:r>
      <w:proofErr w:type="spellStart"/>
      <w:r>
        <w:t>Segetalflora</w:t>
      </w:r>
      <w:proofErr w:type="spellEnd"/>
      <w:r>
        <w:t xml:space="preserve"> heutzutage quantitativ als auch qualitativ auf extensiven Flächen im Vergleich zu intensiven Flächen?</w:t>
      </w:r>
    </w:p>
    <w:p w14:paraId="65CF32A3" w14:textId="5729097D" w:rsidR="009E0B38" w:rsidRDefault="009E0B38"/>
    <w:p w14:paraId="5C5DDE72" w14:textId="1ED65BCB" w:rsidR="009E0B38" w:rsidRDefault="009E0B38">
      <w:r>
        <w:t>Hypothesen:</w:t>
      </w:r>
    </w:p>
    <w:p w14:paraId="0B4F9AA0" w14:textId="0C259389" w:rsidR="009E0B38" w:rsidRDefault="002D082F" w:rsidP="009279C3">
      <w:pPr>
        <w:pStyle w:val="Listenabsatz"/>
        <w:numPr>
          <w:ilvl w:val="0"/>
          <w:numId w:val="4"/>
        </w:numPr>
      </w:pPr>
      <w:r>
        <w:t xml:space="preserve">Sowohl die Arten-, als auch die </w:t>
      </w:r>
      <w:proofErr w:type="spellStart"/>
      <w:r>
        <w:t>Individuenzahl</w:t>
      </w:r>
      <w:proofErr w:type="spellEnd"/>
      <w:r>
        <w:t xml:space="preserve"> der </w:t>
      </w:r>
      <w:proofErr w:type="spellStart"/>
      <w:r w:rsidR="009E0B38">
        <w:t>Segetalflora</w:t>
      </w:r>
      <w:proofErr w:type="spellEnd"/>
      <w:r w:rsidR="009E0B38">
        <w:t xml:space="preserve"> </w:t>
      </w:r>
      <w:r>
        <w:t>haben</w:t>
      </w:r>
      <w:r w:rsidR="009E0B38">
        <w:t xml:space="preserve"> sich aufgrund der geänderten Bewirtschaftung und Pflege </w:t>
      </w:r>
      <w:r w:rsidR="00A91C6C">
        <w:t>reduziert</w:t>
      </w:r>
      <w:r w:rsidR="009E0B38">
        <w:t>.</w:t>
      </w:r>
    </w:p>
    <w:p w14:paraId="18999E20" w14:textId="1F1A89DB" w:rsidR="00611761" w:rsidRDefault="00611761" w:rsidP="009279C3">
      <w:pPr>
        <w:pStyle w:val="Listenabsatz"/>
        <w:numPr>
          <w:ilvl w:val="0"/>
          <w:numId w:val="4"/>
        </w:numPr>
      </w:pPr>
      <w:r>
        <w:t xml:space="preserve">Früher war die Artenzusammensetzung der </w:t>
      </w:r>
      <w:proofErr w:type="spellStart"/>
      <w:r>
        <w:t>Segetalflora</w:t>
      </w:r>
      <w:proofErr w:type="spellEnd"/>
      <w:r>
        <w:t xml:space="preserve"> diverser und die </w:t>
      </w:r>
      <w:proofErr w:type="spellStart"/>
      <w:r>
        <w:t>Individuenzahl</w:t>
      </w:r>
      <w:proofErr w:type="spellEnd"/>
      <w:r>
        <w:t xml:space="preserve"> höher. </w:t>
      </w:r>
    </w:p>
    <w:p w14:paraId="7535E820" w14:textId="1F457134" w:rsidR="009E0B38" w:rsidRDefault="009E0B38" w:rsidP="009279C3">
      <w:pPr>
        <w:pStyle w:val="Listenabsatz"/>
        <w:numPr>
          <w:ilvl w:val="0"/>
          <w:numId w:val="4"/>
        </w:numPr>
      </w:pPr>
      <w:r>
        <w:t xml:space="preserve">Ackerwildkräuter </w:t>
      </w:r>
      <w:r w:rsidR="00F32662">
        <w:t xml:space="preserve">spielen eine große Rolle als Nektar- und Pollenlieferanten. </w:t>
      </w:r>
    </w:p>
    <w:p w14:paraId="4614A332" w14:textId="61165EDB" w:rsidR="009279C3" w:rsidRDefault="009279C3" w:rsidP="009279C3">
      <w:pPr>
        <w:pStyle w:val="Listenabsatz"/>
        <w:numPr>
          <w:ilvl w:val="0"/>
          <w:numId w:val="4"/>
        </w:numPr>
      </w:pPr>
      <w:r>
        <w:t>Die Wertigkeit der Äcker nach der HNV-Bewertung hat seit 1950 abgenommen.</w:t>
      </w:r>
    </w:p>
    <w:p w14:paraId="623EBAC0" w14:textId="2ACBF3CE" w:rsidR="00611761" w:rsidRDefault="009279C3" w:rsidP="009279C3">
      <w:pPr>
        <w:pStyle w:val="Listenabsatz"/>
        <w:numPr>
          <w:ilvl w:val="0"/>
          <w:numId w:val="4"/>
        </w:numPr>
      </w:pPr>
      <w:r>
        <w:t xml:space="preserve">Die </w:t>
      </w:r>
      <w:proofErr w:type="spellStart"/>
      <w:r>
        <w:t>Segetalflora</w:t>
      </w:r>
      <w:proofErr w:type="spellEnd"/>
      <w:r>
        <w:t xml:space="preserve"> ist heutzutage artenreicher auf extensiven, als auf intensiv bewirtschafteten Flächen.</w:t>
      </w:r>
    </w:p>
    <w:p w14:paraId="4CF40856" w14:textId="77777777" w:rsidR="009E0B38" w:rsidRDefault="009E0B38" w:rsidP="009E0B38"/>
    <w:p w14:paraId="1A86D23A" w14:textId="26519255" w:rsidR="000F1DE1" w:rsidRDefault="000F1DE1" w:rsidP="009E0B38"/>
    <w:sectPr w:rsidR="000F1D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125D"/>
    <w:multiLevelType w:val="hybridMultilevel"/>
    <w:tmpl w:val="A364D618"/>
    <w:lvl w:ilvl="0" w:tplc="3522E8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123E2"/>
    <w:multiLevelType w:val="hybridMultilevel"/>
    <w:tmpl w:val="829E72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C434E"/>
    <w:multiLevelType w:val="hybridMultilevel"/>
    <w:tmpl w:val="B5CA90C2"/>
    <w:lvl w:ilvl="0" w:tplc="20688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B65DA"/>
    <w:multiLevelType w:val="hybridMultilevel"/>
    <w:tmpl w:val="8448322E"/>
    <w:lvl w:ilvl="0" w:tplc="20688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E1"/>
    <w:rsid w:val="000F1DE1"/>
    <w:rsid w:val="002B6934"/>
    <w:rsid w:val="002D082F"/>
    <w:rsid w:val="00611761"/>
    <w:rsid w:val="009279C3"/>
    <w:rsid w:val="009E0B38"/>
    <w:rsid w:val="009F68DD"/>
    <w:rsid w:val="00A91C6C"/>
    <w:rsid w:val="00E81BF7"/>
    <w:rsid w:val="00F3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28DF"/>
  <w15:chartTrackingRefBased/>
  <w15:docId w15:val="{9642C711-DC0E-4AEF-B4A2-21AA91B5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1DE1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9E0B3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E0B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Rechenzentrum</cp:lastModifiedBy>
  <cp:revision>2</cp:revision>
  <dcterms:created xsi:type="dcterms:W3CDTF">2020-12-22T15:07:00Z</dcterms:created>
  <dcterms:modified xsi:type="dcterms:W3CDTF">2020-12-22T15:07:00Z</dcterms:modified>
</cp:coreProperties>
</file>