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01021" w14:textId="4E737732" w:rsidR="0019409F" w:rsidRDefault="000B15FD">
      <w:r>
        <w:t xml:space="preserve">Übung </w:t>
      </w:r>
      <w:r w:rsidR="00673AB2">
        <w:t>Fragestellung</w:t>
      </w:r>
      <w:r>
        <w:t xml:space="preserve"> Bachelorseminar</w:t>
      </w:r>
      <w:r w:rsidR="00BA2B6B">
        <w:t xml:space="preserve"> </w:t>
      </w:r>
      <w:r w:rsidR="00BA2B6B">
        <w:br/>
        <w:t>Ella Papp</w:t>
      </w:r>
    </w:p>
    <w:p w14:paraId="1E2235A9" w14:textId="77777777" w:rsidR="000B15FD" w:rsidRDefault="000B15FD"/>
    <w:p w14:paraId="009BF481" w14:textId="75157437" w:rsidR="00673AB2" w:rsidRDefault="00673AB2">
      <w:r>
        <w:t>W</w:t>
      </w:r>
      <w:r w:rsidR="002E4CAF">
        <w:t>ie viel Beweidung vertragen die</w:t>
      </w:r>
      <w:r>
        <w:t xml:space="preserve"> Moorökosysteme in den </w:t>
      </w:r>
      <w:r w:rsidR="006873E1">
        <w:t xml:space="preserve">bayerischen Alpen und </w:t>
      </w:r>
      <w:r w:rsidR="005D4B51">
        <w:t>Beweidung welcher Art</w:t>
      </w:r>
      <w:r>
        <w:t>?</w:t>
      </w:r>
    </w:p>
    <w:p w14:paraId="0B0382F3" w14:textId="77777777" w:rsidR="000B15FD" w:rsidRDefault="005D4B51" w:rsidP="000B15FD">
      <w:pPr>
        <w:pStyle w:val="Listenabsatz"/>
        <w:numPr>
          <w:ilvl w:val="0"/>
          <w:numId w:val="1"/>
        </w:numPr>
      </w:pPr>
      <w:r>
        <w:t>Einfluss der Beweidung wie messen? Wie vergleichbar bewerten?</w:t>
      </w:r>
    </w:p>
    <w:p w14:paraId="056D0C85" w14:textId="77777777" w:rsidR="00EF3212" w:rsidRDefault="00EF3212" w:rsidP="00EF3212">
      <w:pPr>
        <w:pStyle w:val="Listenabsatz"/>
        <w:numPr>
          <w:ilvl w:val="0"/>
          <w:numId w:val="1"/>
        </w:numPr>
      </w:pPr>
      <w:r>
        <w:t>Fokus auf Zustand des Moorkörpers</w:t>
      </w:r>
    </w:p>
    <w:p w14:paraId="49BA4C4C" w14:textId="3DD8F15E" w:rsidR="000B15FD" w:rsidRDefault="000B15FD" w:rsidP="000B15FD">
      <w:pPr>
        <w:pStyle w:val="Listenabsatz"/>
        <w:numPr>
          <w:ilvl w:val="0"/>
          <w:numId w:val="1"/>
        </w:numPr>
      </w:pPr>
      <w:r>
        <w:t>Beweidung evtl zweiter großer Stressor neben Klimawandel -&gt; Was passiert in Zukunft? Muss man Art &amp; Weise der Beweidung anpassen?</w:t>
      </w:r>
    </w:p>
    <w:p w14:paraId="2889B1EF" w14:textId="48C80E49" w:rsidR="002E4CAF" w:rsidRDefault="002E4CAF" w:rsidP="002E4CAF">
      <w:r>
        <w:t>Hypothesen:</w:t>
      </w:r>
    </w:p>
    <w:p w14:paraId="75AB718A" w14:textId="6B03E881" w:rsidR="002E4CAF" w:rsidRDefault="002E4CAF" w:rsidP="002E4CAF">
      <w:pPr>
        <w:pStyle w:val="Listenabsatz"/>
        <w:numPr>
          <w:ilvl w:val="0"/>
          <w:numId w:val="1"/>
        </w:numPr>
      </w:pPr>
      <w:r>
        <w:t>Kleine, leichte und faule Rassen (</w:t>
      </w:r>
      <w:r w:rsidR="00B839A0">
        <w:t>z.B.</w:t>
      </w:r>
      <w:r w:rsidR="00AE168F">
        <w:t xml:space="preserve"> </w:t>
      </w:r>
      <w:r>
        <w:t>Galloway) sind besser für die Beweidung von Moorstandorten geeignet, ebenfalls hat Einfluss: Beginn und Ende des Beweidungszeitraums, Länge, Witterungsverhältnisse, Schneelast im Winter</w:t>
      </w:r>
    </w:p>
    <w:p w14:paraId="25EC9DA5" w14:textId="077CC15F" w:rsidR="00B839A0" w:rsidRDefault="00B839A0" w:rsidP="00695806">
      <w:pPr>
        <w:pStyle w:val="Listenabsatz"/>
        <w:numPr>
          <w:ilvl w:val="0"/>
          <w:numId w:val="1"/>
        </w:numPr>
      </w:pPr>
      <w:r>
        <w:t xml:space="preserve">Ein dichter, kompakter Torfkörper </w:t>
      </w:r>
      <w:r w:rsidR="00695806">
        <w:t>trägt durch</w:t>
      </w:r>
      <w:r>
        <w:t xml:space="preserve"> Beweidung </w:t>
      </w:r>
      <w:r w:rsidR="00695806">
        <w:t>weniger Schäden davon als ein</w:t>
      </w:r>
      <w:r>
        <w:t xml:space="preserve"> </w:t>
      </w:r>
      <w:r w:rsidR="00695806">
        <w:t>lockerer Torfkörper</w:t>
      </w:r>
    </w:p>
    <w:p w14:paraId="0EEBE56A" w14:textId="7F58F0DF" w:rsidR="00C36DAF" w:rsidRDefault="002E4CAF" w:rsidP="00C36DAF">
      <w:pPr>
        <w:pStyle w:val="Listenabsatz"/>
        <w:numPr>
          <w:ilvl w:val="0"/>
          <w:numId w:val="1"/>
        </w:numPr>
      </w:pPr>
      <w:r>
        <w:t xml:space="preserve">Anpassung der Beweidung </w:t>
      </w:r>
      <w:r w:rsidR="00C36DAF">
        <w:t>könnte</w:t>
      </w:r>
      <w:r>
        <w:t xml:space="preserve"> bester Hebel zum Schutz der</w:t>
      </w:r>
      <w:r w:rsidR="00C562EF">
        <w:t xml:space="preserve"> betroffenen</w:t>
      </w:r>
      <w:r>
        <w:t xml:space="preserve"> Moore in den Alpen</w:t>
      </w:r>
      <w:r w:rsidR="00C36DAF">
        <w:t xml:space="preserve"> sein</w:t>
      </w:r>
      <w:r>
        <w:t>, da</w:t>
      </w:r>
      <w:r w:rsidR="00C36DAF">
        <w:t>:</w:t>
      </w:r>
      <w:r>
        <w:t xml:space="preserve"> Wiedervernässung </w:t>
      </w:r>
      <w:r w:rsidR="00C36DAF">
        <w:t xml:space="preserve">aufgrund der Orografie </w:t>
      </w:r>
      <w:r>
        <w:t>kaum möglich</w:t>
      </w:r>
      <w:r w:rsidR="00C36DAF">
        <w:t>, Klimawandel als zusätzlicher Stressor kommt hinzu</w:t>
      </w:r>
    </w:p>
    <w:p w14:paraId="36247725" w14:textId="26906D9C" w:rsidR="00673AB2" w:rsidRDefault="005B3E92">
      <w:r>
        <w:t>Ideen</w:t>
      </w:r>
      <w:r w:rsidR="006A129D">
        <w:t xml:space="preserve"> zur Umsetzung</w:t>
      </w:r>
    </w:p>
    <w:p w14:paraId="4BCC7EA1" w14:textId="77777777" w:rsidR="005B3E92" w:rsidRPr="00C870DC" w:rsidRDefault="005B3E92" w:rsidP="005B3E92">
      <w:pPr>
        <w:ind w:left="720"/>
      </w:pPr>
      <w:r w:rsidRPr="00C870DC">
        <w:t>Aufnahme von Vegetation, Störungszeigern, Bodenkompaktierung, Torftiefe</w:t>
      </w:r>
    </w:p>
    <w:p w14:paraId="7F22D6CD" w14:textId="77777777" w:rsidR="005B3E92" w:rsidRPr="00C870DC" w:rsidRDefault="005B3E92" w:rsidP="005B3E92">
      <w:pPr>
        <w:ind w:left="720"/>
      </w:pPr>
      <w:r w:rsidRPr="00C870DC">
        <w:t>Rinder: Welche Rasse, wie viele, wie lange, jung/alt</w:t>
      </w:r>
    </w:p>
    <w:p w14:paraId="1A370521" w14:textId="77777777" w:rsidR="005B3E92" w:rsidRDefault="005B3E92"/>
    <w:sectPr w:rsidR="005B3E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E4722C"/>
    <w:multiLevelType w:val="hybridMultilevel"/>
    <w:tmpl w:val="B6962D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B2"/>
    <w:rsid w:val="000B15FD"/>
    <w:rsid w:val="0019409F"/>
    <w:rsid w:val="002A5E68"/>
    <w:rsid w:val="002E4CAF"/>
    <w:rsid w:val="005B3E92"/>
    <w:rsid w:val="005D4B51"/>
    <w:rsid w:val="00673AB2"/>
    <w:rsid w:val="006873E1"/>
    <w:rsid w:val="00695806"/>
    <w:rsid w:val="006A129D"/>
    <w:rsid w:val="00765100"/>
    <w:rsid w:val="00AE168F"/>
    <w:rsid w:val="00B839A0"/>
    <w:rsid w:val="00BA2B6B"/>
    <w:rsid w:val="00C36DAF"/>
    <w:rsid w:val="00C562EF"/>
    <w:rsid w:val="00C870DC"/>
    <w:rsid w:val="00EB6311"/>
    <w:rsid w:val="00E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EF544"/>
  <w15:chartTrackingRefBased/>
  <w15:docId w15:val="{6FAF1939-CAC8-4A26-B81C-2E9C0A65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B1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Papp</dc:creator>
  <cp:keywords/>
  <dc:description/>
  <cp:lastModifiedBy>Ella Papp</cp:lastModifiedBy>
  <cp:revision>16</cp:revision>
  <dcterms:created xsi:type="dcterms:W3CDTF">2020-12-18T21:47:00Z</dcterms:created>
  <dcterms:modified xsi:type="dcterms:W3CDTF">2020-12-22T15:35:00Z</dcterms:modified>
</cp:coreProperties>
</file>