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D87D" w14:textId="7DB2C7E6" w:rsidR="009C1085" w:rsidRPr="00A11E40" w:rsidRDefault="009C1085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BacSem Übung Kernaussagen</w:t>
      </w:r>
    </w:p>
    <w:p w14:paraId="08283104" w14:textId="09190F86" w:rsidR="0095082D" w:rsidRPr="00A11E40" w:rsidRDefault="00A11E40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Thema der Arbeit:</w:t>
      </w:r>
      <w:r w:rsidR="00A579C2">
        <w:rPr>
          <w:rFonts w:cstheme="minorHAnsi"/>
          <w:sz w:val="24"/>
          <w:szCs w:val="24"/>
        </w:rPr>
        <w:t xml:space="preserve"> Beweidungsmanagement in Hochlagenmooren</w:t>
      </w:r>
      <w:r w:rsidRPr="00A11E40">
        <w:rPr>
          <w:rFonts w:cstheme="minorHAnsi"/>
          <w:sz w:val="24"/>
          <w:szCs w:val="24"/>
        </w:rPr>
        <w:br/>
      </w:r>
      <w:r w:rsidR="00C82A38" w:rsidRPr="00A11E40">
        <w:rPr>
          <w:rFonts w:cstheme="minorHAnsi"/>
          <w:sz w:val="24"/>
          <w:szCs w:val="24"/>
        </w:rPr>
        <w:t>Erheben von Art und Intensität von Beweidungssystemen in Hochlagenmooren der Alpen und Bewertung der Effekte auf Klimaschutz- und Biodiversitätsfunktionen dieser Moore</w:t>
      </w:r>
    </w:p>
    <w:p w14:paraId="55015401" w14:textId="77777777" w:rsidR="0021336A" w:rsidRPr="00A11E40" w:rsidRDefault="0021336A">
      <w:pPr>
        <w:rPr>
          <w:rFonts w:cstheme="minorHAnsi"/>
          <w:sz w:val="24"/>
          <w:szCs w:val="24"/>
        </w:rPr>
      </w:pPr>
    </w:p>
    <w:p w14:paraId="4C8A19FA" w14:textId="69FC1E6D" w:rsidR="00ED0E5B" w:rsidRPr="00A11E40" w:rsidRDefault="002C6C01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 xml:space="preserve">In </w:t>
      </w:r>
      <w:r w:rsidR="00ED0E5B" w:rsidRPr="00A11E40">
        <w:rPr>
          <w:rFonts w:cstheme="minorHAnsi"/>
          <w:sz w:val="24"/>
          <w:szCs w:val="24"/>
        </w:rPr>
        <w:t>Moore</w:t>
      </w:r>
      <w:r w:rsidRPr="00A11E40">
        <w:rPr>
          <w:rFonts w:cstheme="minorHAnsi"/>
          <w:sz w:val="24"/>
          <w:szCs w:val="24"/>
        </w:rPr>
        <w:t>n</w:t>
      </w:r>
      <w:r w:rsidR="00ED0E5B" w:rsidRPr="00A11E40">
        <w:rPr>
          <w:rFonts w:cstheme="minorHAnsi"/>
          <w:sz w:val="24"/>
          <w:szCs w:val="24"/>
        </w:rPr>
        <w:t xml:space="preserve"> sind </w:t>
      </w:r>
      <w:r w:rsidRPr="00A11E40">
        <w:rPr>
          <w:rFonts w:cstheme="minorHAnsi"/>
          <w:sz w:val="24"/>
          <w:szCs w:val="24"/>
        </w:rPr>
        <w:t>erhebliche Mengen Kohlenstoff gespeichert. An Land sind sie das Ökosystem mit dem</w:t>
      </w:r>
      <w:r w:rsidR="00ED0E5B" w:rsidRPr="00A11E40">
        <w:rPr>
          <w:rFonts w:cstheme="minorHAnsi"/>
          <w:sz w:val="24"/>
          <w:szCs w:val="24"/>
        </w:rPr>
        <w:t xml:space="preserve"> größten Kohlenstoff-Pool pro Fläche. Durch</w:t>
      </w:r>
      <w:r w:rsidRPr="00A11E40">
        <w:rPr>
          <w:rFonts w:cstheme="minorHAnsi"/>
          <w:sz w:val="24"/>
          <w:szCs w:val="24"/>
        </w:rPr>
        <w:t xml:space="preserve"> </w:t>
      </w:r>
      <w:r w:rsidR="00ED0E5B" w:rsidRPr="00A11E40">
        <w:rPr>
          <w:rFonts w:cstheme="minorHAnsi"/>
          <w:sz w:val="24"/>
          <w:szCs w:val="24"/>
        </w:rPr>
        <w:t xml:space="preserve">Entwässerung </w:t>
      </w:r>
      <w:r w:rsidRPr="00A11E40">
        <w:rPr>
          <w:rFonts w:cstheme="minorHAnsi"/>
          <w:sz w:val="24"/>
          <w:szCs w:val="24"/>
        </w:rPr>
        <w:t>und</w:t>
      </w:r>
      <w:r w:rsidR="00ED0E5B" w:rsidRPr="00A11E40">
        <w:rPr>
          <w:rFonts w:cstheme="minorHAnsi"/>
          <w:sz w:val="24"/>
          <w:szCs w:val="24"/>
        </w:rPr>
        <w:t xml:space="preserve"> durch den Klimawandel wird </w:t>
      </w:r>
      <w:r w:rsidRPr="00A11E40">
        <w:rPr>
          <w:rFonts w:cstheme="minorHAnsi"/>
          <w:sz w:val="24"/>
          <w:szCs w:val="24"/>
        </w:rPr>
        <w:t>dieser</w:t>
      </w:r>
      <w:r w:rsidR="00ED0E5B" w:rsidRPr="00A11E40">
        <w:rPr>
          <w:rFonts w:cstheme="minorHAnsi"/>
          <w:sz w:val="24"/>
          <w:szCs w:val="24"/>
        </w:rPr>
        <w:t xml:space="preserve"> Kohlenstoff freigesetzt. Daher spielen sie in Fragen des Klimaschutzes eine wichtige Rolle.</w:t>
      </w:r>
      <w:r w:rsidRPr="00A11E40">
        <w:rPr>
          <w:rFonts w:cstheme="minorHAnsi"/>
          <w:sz w:val="24"/>
          <w:szCs w:val="24"/>
        </w:rPr>
        <w:t xml:space="preserve"> (D</w:t>
      </w:r>
      <w:r w:rsidR="00D24C76" w:rsidRPr="00A11E40">
        <w:rPr>
          <w:rFonts w:cstheme="minorHAnsi"/>
          <w:sz w:val="24"/>
          <w:szCs w:val="24"/>
        </w:rPr>
        <w:t>RÖSLER &amp; KRAUT</w:t>
      </w:r>
      <w:r w:rsidRPr="00A11E40">
        <w:rPr>
          <w:rFonts w:cstheme="minorHAnsi"/>
          <w:sz w:val="24"/>
          <w:szCs w:val="24"/>
        </w:rPr>
        <w:t>)</w:t>
      </w:r>
    </w:p>
    <w:p w14:paraId="02ECD1EA" w14:textId="716085DF" w:rsidR="00D27DE9" w:rsidRPr="00A11E40" w:rsidRDefault="00D24C76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Die Weidewirtschaft auf Mooren kann eine starke Gefährdung des Moorkörpers darstellen, z.B.</w:t>
      </w:r>
      <w:r w:rsidR="00555A2E" w:rsidRPr="00A11E40">
        <w:rPr>
          <w:rFonts w:cstheme="minorHAnsi"/>
          <w:sz w:val="24"/>
          <w:szCs w:val="24"/>
        </w:rPr>
        <w:t xml:space="preserve"> schaffen</w:t>
      </w:r>
      <w:r w:rsidRPr="00A11E40">
        <w:rPr>
          <w:rFonts w:cstheme="minorHAnsi"/>
          <w:sz w:val="24"/>
          <w:szCs w:val="24"/>
        </w:rPr>
        <w:t xml:space="preserve"> großflächige Trittschäden vergünstigte Bedingungen für Erosion des Torfs. (RINGLER, A.)</w:t>
      </w:r>
    </w:p>
    <w:p w14:paraId="4BA07BDB" w14:textId="7186A39D" w:rsidR="00236EDC" w:rsidRPr="00A11E40" w:rsidRDefault="00C67B70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 xml:space="preserve">In Hochmooren führt Beweidung </w:t>
      </w:r>
      <w:r w:rsidR="00555A2E" w:rsidRPr="00A11E40">
        <w:rPr>
          <w:rFonts w:cstheme="minorHAnsi"/>
          <w:sz w:val="24"/>
          <w:szCs w:val="24"/>
        </w:rPr>
        <w:t xml:space="preserve">außerdem </w:t>
      </w:r>
      <w:r w:rsidRPr="00A11E40">
        <w:rPr>
          <w:rFonts w:cstheme="minorHAnsi"/>
          <w:sz w:val="24"/>
          <w:szCs w:val="24"/>
        </w:rPr>
        <w:t xml:space="preserve">zu einer äußerst starken Schädigung des Wasserhaushalts, welche die vollständige Zerstörung des Moores nach sich ziehen kann. </w:t>
      </w:r>
      <w:r w:rsidR="00115202" w:rsidRPr="00A11E40">
        <w:rPr>
          <w:rFonts w:cstheme="minorHAnsi"/>
          <w:sz w:val="24"/>
          <w:szCs w:val="24"/>
        </w:rPr>
        <w:t xml:space="preserve">Nach VON WYL </w:t>
      </w:r>
      <w:r w:rsidRPr="00A11E40">
        <w:rPr>
          <w:rFonts w:cstheme="minorHAnsi"/>
          <w:sz w:val="24"/>
          <w:szCs w:val="24"/>
        </w:rPr>
        <w:t xml:space="preserve">sind </w:t>
      </w:r>
      <w:r w:rsidR="00115202" w:rsidRPr="00A11E40">
        <w:rPr>
          <w:rFonts w:cstheme="minorHAnsi"/>
          <w:sz w:val="24"/>
          <w:szCs w:val="24"/>
        </w:rPr>
        <w:t xml:space="preserve">somit </w:t>
      </w:r>
      <w:r w:rsidRPr="00A11E40">
        <w:rPr>
          <w:rFonts w:cstheme="minorHAnsi"/>
          <w:sz w:val="24"/>
          <w:szCs w:val="24"/>
        </w:rPr>
        <w:t>Beweidung und Hochmoore nicht miteinander vereinbar.</w:t>
      </w:r>
    </w:p>
    <w:p w14:paraId="6F59C05A" w14:textId="77777777" w:rsidR="00D679E8" w:rsidRPr="00A11E40" w:rsidRDefault="00D679E8">
      <w:pPr>
        <w:rPr>
          <w:rFonts w:cstheme="minorHAnsi"/>
          <w:sz w:val="24"/>
          <w:szCs w:val="24"/>
        </w:rPr>
      </w:pPr>
    </w:p>
    <w:p w14:paraId="29B104BD" w14:textId="415C3B55" w:rsidR="00ED0E5B" w:rsidRPr="00A11E40" w:rsidRDefault="00ED0E5B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Literaturverzeichnis</w:t>
      </w:r>
    </w:p>
    <w:p w14:paraId="57FDE540" w14:textId="67FBCAEB" w:rsidR="002C6C01" w:rsidRPr="00A11E40" w:rsidRDefault="002C6C01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D</w:t>
      </w:r>
      <w:r w:rsidR="005A24C4" w:rsidRPr="00A11E40">
        <w:rPr>
          <w:rFonts w:cstheme="minorHAnsi"/>
          <w:sz w:val="24"/>
          <w:szCs w:val="24"/>
        </w:rPr>
        <w:t>RÖSLER</w:t>
      </w:r>
      <w:r w:rsidRPr="00A11E40">
        <w:rPr>
          <w:rFonts w:cstheme="minorHAnsi"/>
          <w:sz w:val="24"/>
          <w:szCs w:val="24"/>
        </w:rPr>
        <w:t>, M. &amp; K</w:t>
      </w:r>
      <w:r w:rsidR="005A24C4" w:rsidRPr="00A11E40">
        <w:rPr>
          <w:rFonts w:cstheme="minorHAnsi"/>
          <w:sz w:val="24"/>
          <w:szCs w:val="24"/>
        </w:rPr>
        <w:t>RAUT</w:t>
      </w:r>
      <w:r w:rsidRPr="00A11E40">
        <w:rPr>
          <w:rFonts w:cstheme="minorHAnsi"/>
          <w:sz w:val="24"/>
          <w:szCs w:val="24"/>
        </w:rPr>
        <w:t>, M. (2020): Klimaschutz durch Moorschutz – im Klimaprogramm Bayern (KLIP 2020/2050)</w:t>
      </w:r>
      <w:r w:rsidR="00DF70CE" w:rsidRPr="00A11E40">
        <w:rPr>
          <w:rFonts w:cstheme="minorHAnsi"/>
          <w:sz w:val="24"/>
          <w:szCs w:val="24"/>
        </w:rPr>
        <w:t xml:space="preserve">. In: </w:t>
      </w:r>
      <w:r w:rsidRPr="00A11E40">
        <w:rPr>
          <w:rFonts w:cstheme="minorHAnsi"/>
          <w:sz w:val="24"/>
          <w:szCs w:val="24"/>
        </w:rPr>
        <w:t xml:space="preserve">ANLiegen Natur 42(1): 31-38, Laufen. </w:t>
      </w:r>
      <w:hyperlink r:id="rId4" w:history="1">
        <w:r w:rsidRPr="00A11E40">
          <w:rPr>
            <w:rStyle w:val="Hyperlink"/>
            <w:rFonts w:cstheme="minorHAnsi"/>
            <w:sz w:val="24"/>
            <w:szCs w:val="24"/>
          </w:rPr>
          <w:t>www.anl.bayern.de/publikationen</w:t>
        </w:r>
      </w:hyperlink>
      <w:r w:rsidRPr="00A11E40">
        <w:rPr>
          <w:rFonts w:cstheme="minorHAnsi"/>
          <w:sz w:val="24"/>
          <w:szCs w:val="24"/>
        </w:rPr>
        <w:t>. zuletzt abgerufen am 15.03.2021</w:t>
      </w:r>
    </w:p>
    <w:p w14:paraId="4DA86C57" w14:textId="3669CFCD" w:rsidR="00D679E8" w:rsidRPr="00A11E40" w:rsidRDefault="00D679E8">
      <w:pPr>
        <w:rPr>
          <w:rFonts w:cstheme="minorHAnsi"/>
          <w:sz w:val="24"/>
          <w:szCs w:val="24"/>
        </w:rPr>
      </w:pPr>
      <w:r w:rsidRPr="00A11E40">
        <w:rPr>
          <w:rFonts w:cstheme="minorHAnsi"/>
          <w:sz w:val="24"/>
          <w:szCs w:val="24"/>
        </w:rPr>
        <w:t>R</w:t>
      </w:r>
      <w:r w:rsidR="005A24C4" w:rsidRPr="00A11E40">
        <w:rPr>
          <w:rFonts w:cstheme="minorHAnsi"/>
          <w:sz w:val="24"/>
          <w:szCs w:val="24"/>
        </w:rPr>
        <w:t>INGLER</w:t>
      </w:r>
      <w:r w:rsidRPr="00A11E40">
        <w:rPr>
          <w:rFonts w:cstheme="minorHAnsi"/>
          <w:sz w:val="24"/>
          <w:szCs w:val="24"/>
        </w:rPr>
        <w:t xml:space="preserve">, A. (1981): Die Alpenmoore Bayerns -Landschaftsökologische Grundlagen, Gefährdung, Schutzkonzept. </w:t>
      </w:r>
      <w:r w:rsidR="00A863AD" w:rsidRPr="00A11E40">
        <w:rPr>
          <w:rFonts w:cstheme="minorHAnsi"/>
          <w:sz w:val="24"/>
          <w:szCs w:val="24"/>
        </w:rPr>
        <w:t xml:space="preserve">In: Akademie für Naturschutz und Landespflege (Hrsg.): Berichte der ANL Band 5 1981: S. 63. Laufen, 1981. </w:t>
      </w:r>
      <w:hyperlink r:id="rId5" w:history="1">
        <w:r w:rsidR="00A67330" w:rsidRPr="00A11E40">
          <w:rPr>
            <w:rStyle w:val="Hyperlink"/>
            <w:rFonts w:cstheme="minorHAnsi"/>
            <w:sz w:val="24"/>
            <w:szCs w:val="24"/>
          </w:rPr>
          <w:t xml:space="preserve">https://www.anl.bayern.de/publikationen/berichte/index.htm </w:t>
        </w:r>
      </w:hyperlink>
      <w:r w:rsidR="00A67330" w:rsidRPr="00A11E40">
        <w:rPr>
          <w:rFonts w:cstheme="minorHAnsi"/>
          <w:sz w:val="24"/>
          <w:szCs w:val="24"/>
        </w:rPr>
        <w:t>zuletzt abgerufen am 15.03.2021</w:t>
      </w:r>
    </w:p>
    <w:p w14:paraId="175D10AB" w14:textId="36231ECF" w:rsidR="00A67330" w:rsidRPr="00A11E40" w:rsidRDefault="00C67B70">
      <w:pPr>
        <w:rPr>
          <w:rFonts w:cstheme="minorHAnsi"/>
        </w:rPr>
      </w:pPr>
      <w:r w:rsidRPr="00A11E40">
        <w:rPr>
          <w:rFonts w:cstheme="minorHAnsi"/>
          <w:sz w:val="24"/>
          <w:szCs w:val="24"/>
        </w:rPr>
        <w:t>V</w:t>
      </w:r>
      <w:r w:rsidR="005A24C4" w:rsidRPr="00A11E40">
        <w:rPr>
          <w:rFonts w:cstheme="minorHAnsi"/>
          <w:sz w:val="24"/>
          <w:szCs w:val="24"/>
        </w:rPr>
        <w:t>ON WYL</w:t>
      </w:r>
      <w:r w:rsidRPr="00A11E40">
        <w:rPr>
          <w:rFonts w:cstheme="minorHAnsi"/>
          <w:sz w:val="24"/>
          <w:szCs w:val="24"/>
        </w:rPr>
        <w:t xml:space="preserve"> </w:t>
      </w:r>
      <w:r w:rsidR="005A24C4" w:rsidRPr="00A11E40">
        <w:rPr>
          <w:rFonts w:cstheme="minorHAnsi"/>
          <w:sz w:val="24"/>
          <w:szCs w:val="24"/>
        </w:rPr>
        <w:t>et al.</w:t>
      </w:r>
      <w:r w:rsidRPr="00A11E40">
        <w:rPr>
          <w:rFonts w:cstheme="minorHAnsi"/>
          <w:sz w:val="24"/>
          <w:szCs w:val="24"/>
        </w:rPr>
        <w:t xml:space="preserve">: Zur Beweidung von Hoch- und Flachmooren. In: </w:t>
      </w:r>
      <w:r w:rsidR="00A67330" w:rsidRPr="00A11E40">
        <w:rPr>
          <w:rFonts w:cstheme="minorHAnsi"/>
          <w:sz w:val="24"/>
          <w:szCs w:val="24"/>
        </w:rPr>
        <w:t>Bundesamt für Umwelt BAFU</w:t>
      </w:r>
      <w:r w:rsidR="00000F4F" w:rsidRPr="00A11E40">
        <w:rPr>
          <w:rFonts w:cstheme="minorHAnsi"/>
          <w:sz w:val="24"/>
          <w:szCs w:val="24"/>
        </w:rPr>
        <w:t xml:space="preserve"> </w:t>
      </w:r>
      <w:r w:rsidR="0074091C" w:rsidRPr="00A11E40">
        <w:rPr>
          <w:rFonts w:cstheme="minorHAnsi"/>
          <w:sz w:val="24"/>
          <w:szCs w:val="24"/>
        </w:rPr>
        <w:t>(</w:t>
      </w:r>
      <w:r w:rsidR="00000F4F" w:rsidRPr="00A11E40">
        <w:rPr>
          <w:rFonts w:cstheme="minorHAnsi"/>
          <w:sz w:val="24"/>
          <w:szCs w:val="24"/>
        </w:rPr>
        <w:t>Hrsg.</w:t>
      </w:r>
      <w:r w:rsidRPr="00A11E40">
        <w:rPr>
          <w:rFonts w:cstheme="minorHAnsi"/>
          <w:sz w:val="24"/>
          <w:szCs w:val="24"/>
        </w:rPr>
        <w:t xml:space="preserve">): Handbuch Moorschutz in der Schweiz 2. S. 6. </w:t>
      </w:r>
      <w:r w:rsidR="0074091C" w:rsidRPr="00A11E40">
        <w:rPr>
          <w:rFonts w:cstheme="minorHAnsi"/>
          <w:sz w:val="24"/>
          <w:szCs w:val="24"/>
        </w:rPr>
        <w:t xml:space="preserve">Bern, 2002. </w:t>
      </w:r>
      <w:hyperlink r:id="rId6" w:history="1">
        <w:r w:rsidR="0074091C" w:rsidRPr="00A11E40">
          <w:rPr>
            <w:rStyle w:val="Hyperlink"/>
            <w:rFonts w:cstheme="minorHAnsi"/>
            <w:sz w:val="24"/>
            <w:szCs w:val="24"/>
          </w:rPr>
          <w:t>https://www.bafu.admin.ch/bafu/de/home/themen/biodiversitaet/publikationen-studien/publikationen/handbuch-moorschutz-schweiz.html</w:t>
        </w:r>
      </w:hyperlink>
      <w:r w:rsidR="00A67330" w:rsidRPr="00A11E40">
        <w:rPr>
          <w:rFonts w:cstheme="minorHAnsi"/>
        </w:rPr>
        <w:t>. zuletzt abgerufen am 15.03.2021</w:t>
      </w:r>
    </w:p>
    <w:sectPr w:rsidR="00A67330" w:rsidRPr="00A11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5"/>
    <w:rsid w:val="00000F4F"/>
    <w:rsid w:val="00115202"/>
    <w:rsid w:val="001C30EF"/>
    <w:rsid w:val="0021336A"/>
    <w:rsid w:val="00236EDC"/>
    <w:rsid w:val="002C6C01"/>
    <w:rsid w:val="00555A2E"/>
    <w:rsid w:val="005A24C4"/>
    <w:rsid w:val="0074091C"/>
    <w:rsid w:val="0095082D"/>
    <w:rsid w:val="009C1085"/>
    <w:rsid w:val="00A11E40"/>
    <w:rsid w:val="00A579C2"/>
    <w:rsid w:val="00A67330"/>
    <w:rsid w:val="00A863AD"/>
    <w:rsid w:val="00C67B70"/>
    <w:rsid w:val="00C82A38"/>
    <w:rsid w:val="00D24C76"/>
    <w:rsid w:val="00D27DE9"/>
    <w:rsid w:val="00D679E8"/>
    <w:rsid w:val="00DF70CE"/>
    <w:rsid w:val="00ED0E5B"/>
    <w:rsid w:val="00F807ED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69E1"/>
  <w15:chartTrackingRefBased/>
  <w15:docId w15:val="{72F1F688-79B5-4EA8-91BB-63F090F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6C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C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7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fu.admin.ch/bafu/de/home/themen/biodiversitaet/publikationen-studien/publikationen/handbuch-moorschutz-schweiz.html" TargetMode="External"/><Relationship Id="rId5" Type="http://schemas.openxmlformats.org/officeDocument/2006/relationships/hyperlink" Target="https://www.anl.bayern.de/publikationen/berichte/index.htm%20" TargetMode="External"/><Relationship Id="rId4" Type="http://schemas.openxmlformats.org/officeDocument/2006/relationships/hyperlink" Target="http://www.anl.bayern.de/publikation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Papp</dc:creator>
  <cp:keywords/>
  <dc:description/>
  <cp:lastModifiedBy>Ella Papp</cp:lastModifiedBy>
  <cp:revision>18</cp:revision>
  <dcterms:created xsi:type="dcterms:W3CDTF">2021-03-15T17:58:00Z</dcterms:created>
  <dcterms:modified xsi:type="dcterms:W3CDTF">2021-03-16T15:58:00Z</dcterms:modified>
</cp:coreProperties>
</file>